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21430" w14:textId="773E6F35" w:rsidR="00D8735E" w:rsidRDefault="00D8735E" w:rsidP="00D8735E">
      <w:pPr>
        <w:shd w:val="clear" w:color="auto" w:fill="FFFFFF"/>
        <w:spacing w:line="274" w:lineRule="exact"/>
        <w:ind w:right="-104" w:firstLine="851"/>
        <w:jc w:val="center"/>
        <w:rPr>
          <w:b/>
          <w:sz w:val="24"/>
          <w:szCs w:val="24"/>
        </w:rPr>
      </w:pPr>
      <w:r w:rsidRPr="00A42685">
        <w:rPr>
          <w:b/>
          <w:sz w:val="24"/>
          <w:szCs w:val="24"/>
        </w:rPr>
        <w:t>И</w:t>
      </w:r>
      <w:r>
        <w:rPr>
          <w:b/>
          <w:sz w:val="24"/>
          <w:szCs w:val="24"/>
        </w:rPr>
        <w:t xml:space="preserve">НФОРМАЦИОННОЕ СООБЩЕНИЕ </w:t>
      </w:r>
    </w:p>
    <w:p w14:paraId="3C9D60F6" w14:textId="77777777" w:rsidR="00D8735E" w:rsidRPr="00A42685" w:rsidRDefault="00D8735E" w:rsidP="00D8735E">
      <w:pPr>
        <w:shd w:val="clear" w:color="auto" w:fill="FFFFFF"/>
        <w:spacing w:line="274" w:lineRule="exact"/>
        <w:ind w:right="-104"/>
        <w:jc w:val="center"/>
        <w:rPr>
          <w:b/>
          <w:bCs/>
          <w:color w:val="000000"/>
          <w:spacing w:val="-1"/>
          <w:sz w:val="24"/>
          <w:szCs w:val="24"/>
        </w:rPr>
      </w:pPr>
    </w:p>
    <w:p w14:paraId="20BF0363" w14:textId="7FEA3BA2" w:rsidR="00764BF6" w:rsidRPr="00764BF6" w:rsidRDefault="00764BF6" w:rsidP="00764BF6">
      <w:pPr>
        <w:ind w:firstLine="540"/>
        <w:jc w:val="both"/>
        <w:rPr>
          <w:bCs/>
          <w:iCs/>
          <w:sz w:val="28"/>
          <w:szCs w:val="28"/>
        </w:rPr>
      </w:pPr>
      <w:r w:rsidRPr="00764BF6">
        <w:rPr>
          <w:bCs/>
          <w:iCs/>
          <w:sz w:val="28"/>
          <w:szCs w:val="28"/>
        </w:rPr>
        <w:t>В соответствии со статьей 39.18 Земельного кодекса Российской Федерации в связи с поступлением заявлений от иных граждан о предоставлении земельного участка</w:t>
      </w:r>
      <w:r>
        <w:rPr>
          <w:bCs/>
          <w:iCs/>
          <w:sz w:val="28"/>
          <w:szCs w:val="28"/>
        </w:rPr>
        <w:t xml:space="preserve"> с кадастровым номером 69:40:0200061:22</w:t>
      </w:r>
      <w:r w:rsidRPr="00764BF6">
        <w:rPr>
          <w:bCs/>
          <w:iCs/>
          <w:sz w:val="28"/>
          <w:szCs w:val="28"/>
        </w:rPr>
        <w:t xml:space="preserve"> для индивидуального жилищного строительства, департаментом управления имуществом и земельными ресурсами администрации города Твери принято решение о проведении аукциона по продаже земельного участка с кадастровым номером </w:t>
      </w:r>
      <w:r>
        <w:rPr>
          <w:bCs/>
          <w:iCs/>
          <w:sz w:val="28"/>
          <w:szCs w:val="28"/>
        </w:rPr>
        <w:t>69:40:0200061:22</w:t>
      </w:r>
      <w:r w:rsidRPr="00764BF6">
        <w:rPr>
          <w:bCs/>
          <w:iCs/>
          <w:sz w:val="28"/>
          <w:szCs w:val="28"/>
        </w:rPr>
        <w:t>.</w:t>
      </w:r>
    </w:p>
    <w:p w14:paraId="428C4A24" w14:textId="77777777" w:rsidR="00764BF6" w:rsidRDefault="00764BF6" w:rsidP="00764BF6">
      <w:pPr>
        <w:ind w:firstLine="540"/>
        <w:jc w:val="both"/>
        <w:rPr>
          <w:bCs/>
          <w:iCs/>
          <w:sz w:val="28"/>
          <w:szCs w:val="28"/>
        </w:rPr>
      </w:pPr>
      <w:r w:rsidRPr="00764BF6">
        <w:rPr>
          <w:b/>
          <w:bCs/>
          <w:iCs/>
          <w:sz w:val="28"/>
          <w:szCs w:val="28"/>
        </w:rPr>
        <w:t xml:space="preserve">Дата проведения аукциона: </w:t>
      </w:r>
      <w:r>
        <w:rPr>
          <w:bCs/>
          <w:iCs/>
          <w:sz w:val="28"/>
          <w:szCs w:val="28"/>
        </w:rPr>
        <w:t>11.12.2025</w:t>
      </w:r>
      <w:r w:rsidRPr="00764BF6">
        <w:rPr>
          <w:bCs/>
          <w:iCs/>
          <w:sz w:val="28"/>
          <w:szCs w:val="28"/>
        </w:rPr>
        <w:t xml:space="preserve"> года в 10 час.00 мин.</w:t>
      </w:r>
    </w:p>
    <w:p w14:paraId="059BBE96" w14:textId="5D336858" w:rsidR="00764BF6" w:rsidRPr="00764BF6" w:rsidRDefault="00764BF6" w:rsidP="00764BF6">
      <w:pPr>
        <w:ind w:firstLine="540"/>
        <w:jc w:val="both"/>
        <w:rPr>
          <w:bCs/>
          <w:iCs/>
          <w:sz w:val="28"/>
          <w:szCs w:val="28"/>
        </w:rPr>
      </w:pPr>
      <w:r w:rsidRPr="00764BF6">
        <w:rPr>
          <w:bCs/>
          <w:iCs/>
          <w:sz w:val="28"/>
          <w:szCs w:val="28"/>
        </w:rPr>
        <w:t>Для участия в аукционе заявителем предоставляются документы, указанные в извещении о проведении аукциона по продаже вышеуказанного земельного участка опубликованного:</w:t>
      </w:r>
    </w:p>
    <w:p w14:paraId="42EB25BB" w14:textId="5CAA03ED" w:rsidR="00764BF6" w:rsidRPr="00764BF6" w:rsidRDefault="00764BF6" w:rsidP="00764BF6">
      <w:pPr>
        <w:ind w:firstLine="540"/>
        <w:jc w:val="both"/>
        <w:rPr>
          <w:bCs/>
          <w:iCs/>
          <w:sz w:val="28"/>
          <w:szCs w:val="28"/>
        </w:rPr>
      </w:pPr>
      <w:r w:rsidRPr="00764BF6">
        <w:rPr>
          <w:bCs/>
          <w:iCs/>
          <w:sz w:val="28"/>
          <w:szCs w:val="28"/>
        </w:rPr>
        <w:t xml:space="preserve"> 1) на официальном сайте Российской Федерации в сети Интернет - www.torgi.gov.ru;</w:t>
      </w:r>
    </w:p>
    <w:p w14:paraId="52135B56" w14:textId="77777777" w:rsidR="00764BF6" w:rsidRPr="00764BF6" w:rsidRDefault="00764BF6" w:rsidP="00764BF6">
      <w:pPr>
        <w:ind w:firstLine="540"/>
        <w:jc w:val="both"/>
        <w:rPr>
          <w:bCs/>
          <w:iCs/>
          <w:sz w:val="28"/>
          <w:szCs w:val="28"/>
        </w:rPr>
      </w:pPr>
      <w:r w:rsidRPr="00764BF6">
        <w:rPr>
          <w:bCs/>
          <w:iCs/>
          <w:sz w:val="28"/>
          <w:szCs w:val="28"/>
        </w:rPr>
        <w:t xml:space="preserve">  2) на официальном сайте муниципального образования город Тверь                        -  www.tver.ru   в   разделе  «Муниципальное имущество».</w:t>
      </w:r>
    </w:p>
    <w:p w14:paraId="70EA7523" w14:textId="6E7BDC4A" w:rsidR="00A53567" w:rsidRPr="006061E5" w:rsidRDefault="00A53567" w:rsidP="00764BF6">
      <w:pPr>
        <w:ind w:firstLine="540"/>
        <w:jc w:val="both"/>
        <w:rPr>
          <w:sz w:val="24"/>
          <w:szCs w:val="24"/>
        </w:rPr>
      </w:pPr>
    </w:p>
    <w:sectPr w:rsidR="00A53567" w:rsidRPr="006061E5" w:rsidSect="00C84DA4">
      <w:pgSz w:w="11906" w:h="16838"/>
      <w:pgMar w:top="567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35E"/>
    <w:rsid w:val="000466B3"/>
    <w:rsid w:val="000721D1"/>
    <w:rsid w:val="000A0EBF"/>
    <w:rsid w:val="001247B0"/>
    <w:rsid w:val="001260ED"/>
    <w:rsid w:val="001D40DE"/>
    <w:rsid w:val="002024B8"/>
    <w:rsid w:val="003B7626"/>
    <w:rsid w:val="003E5F2C"/>
    <w:rsid w:val="00486AEE"/>
    <w:rsid w:val="004A1546"/>
    <w:rsid w:val="0052527D"/>
    <w:rsid w:val="00554814"/>
    <w:rsid w:val="00587CFF"/>
    <w:rsid w:val="006061E5"/>
    <w:rsid w:val="00640C32"/>
    <w:rsid w:val="00764BF6"/>
    <w:rsid w:val="00797FBA"/>
    <w:rsid w:val="007E69AC"/>
    <w:rsid w:val="007F0138"/>
    <w:rsid w:val="008971D9"/>
    <w:rsid w:val="008C4747"/>
    <w:rsid w:val="009246ED"/>
    <w:rsid w:val="00A10892"/>
    <w:rsid w:val="00A53567"/>
    <w:rsid w:val="00A909B9"/>
    <w:rsid w:val="00AD67E5"/>
    <w:rsid w:val="00AE2423"/>
    <w:rsid w:val="00B00436"/>
    <w:rsid w:val="00B153CD"/>
    <w:rsid w:val="00C10D98"/>
    <w:rsid w:val="00C84DA4"/>
    <w:rsid w:val="00CB33CE"/>
    <w:rsid w:val="00CD5A1C"/>
    <w:rsid w:val="00CE24BF"/>
    <w:rsid w:val="00CF7D23"/>
    <w:rsid w:val="00D07EF8"/>
    <w:rsid w:val="00D45FB3"/>
    <w:rsid w:val="00D8735E"/>
    <w:rsid w:val="00DB57AB"/>
    <w:rsid w:val="00DB60BC"/>
    <w:rsid w:val="00DC2585"/>
    <w:rsid w:val="00DD754E"/>
    <w:rsid w:val="00DF40B3"/>
    <w:rsid w:val="00E14A6A"/>
    <w:rsid w:val="00E92083"/>
    <w:rsid w:val="00EA06EB"/>
    <w:rsid w:val="00EC3392"/>
    <w:rsid w:val="00ED0B8E"/>
    <w:rsid w:val="00F21AB8"/>
    <w:rsid w:val="00F274AA"/>
    <w:rsid w:val="00F7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2F540"/>
  <w15:docId w15:val="{ABAA7EFC-5E7E-4C4F-BBEE-91F2D10DB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735E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D8735E"/>
    <w:pPr>
      <w:keepNext/>
      <w:widowControl/>
      <w:autoSpaceDE/>
      <w:autoSpaceDN/>
      <w:adjustRightInd/>
      <w:jc w:val="center"/>
      <w:outlineLvl w:val="0"/>
    </w:pPr>
    <w:rPr>
      <w:b/>
      <w:bCs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735E"/>
    <w:rPr>
      <w:b/>
      <w:bCs/>
      <w:sz w:val="48"/>
      <w:szCs w:val="24"/>
      <w:lang w:eastAsia="ru-RU"/>
    </w:rPr>
  </w:style>
  <w:style w:type="paragraph" w:styleId="a3">
    <w:name w:val="Normal (Web)"/>
    <w:basedOn w:val="a"/>
    <w:rsid w:val="00D8735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8735E"/>
    <w:rPr>
      <w:b/>
      <w:bCs/>
    </w:rPr>
  </w:style>
  <w:style w:type="paragraph" w:styleId="a5">
    <w:name w:val="Body Text"/>
    <w:basedOn w:val="a"/>
    <w:link w:val="a6"/>
    <w:unhideWhenUsed/>
    <w:rsid w:val="00D8735E"/>
    <w:pPr>
      <w:spacing w:after="120"/>
    </w:pPr>
  </w:style>
  <w:style w:type="character" w:customStyle="1" w:styleId="a6">
    <w:name w:val="Основной текст Знак"/>
    <w:basedOn w:val="a0"/>
    <w:link w:val="a5"/>
    <w:rsid w:val="00D8735E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7EE1E-8706-4D37-BC41-421A20231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Основание для проведения аукциона: </vt:lpstr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kum_niklyayava</dc:creator>
  <cp:lastModifiedBy>Олеся</cp:lastModifiedBy>
  <cp:revision>4</cp:revision>
  <cp:lastPrinted>2025-11-21T09:31:00Z</cp:lastPrinted>
  <dcterms:created xsi:type="dcterms:W3CDTF">2025-11-21T09:33:00Z</dcterms:created>
  <dcterms:modified xsi:type="dcterms:W3CDTF">2025-11-21T09:41:00Z</dcterms:modified>
</cp:coreProperties>
</file>